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6Colorful-Accent5"/>
        <w:tblpPr w:leftFromText="180" w:rightFromText="180" w:vertAnchor="page" w:horzAnchor="margin" w:tblpXSpec="center" w:tblpY="4126"/>
        <w:tblW w:w="10348" w:type="dxa"/>
        <w:tblLook w:val="04A0" w:firstRow="1" w:lastRow="0" w:firstColumn="1" w:lastColumn="0" w:noHBand="0" w:noVBand="1"/>
      </w:tblPr>
      <w:tblGrid>
        <w:gridCol w:w="1870"/>
        <w:gridCol w:w="1244"/>
        <w:gridCol w:w="5391"/>
        <w:gridCol w:w="1843"/>
      </w:tblGrid>
      <w:tr w:rsidR="004B5ABA" w:rsidRPr="004B5ABA" w:rsidTr="00EA03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:rsidR="004B5ABA" w:rsidRPr="004B5ABA" w:rsidRDefault="004B5ABA" w:rsidP="00EA038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>Dan</w:t>
            </w:r>
          </w:p>
        </w:tc>
        <w:tc>
          <w:tcPr>
            <w:tcW w:w="1244" w:type="dxa"/>
            <w:vAlign w:val="center"/>
          </w:tcPr>
          <w:p w:rsidR="004B5ABA" w:rsidRPr="004B5ABA" w:rsidRDefault="004B5ABA" w:rsidP="00EA03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391" w:type="dxa"/>
            <w:vAlign w:val="center"/>
          </w:tcPr>
          <w:p w:rsidR="004B5ABA" w:rsidRPr="004B5ABA" w:rsidRDefault="004B5ABA" w:rsidP="00EA03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>Obrok 1</w:t>
            </w:r>
          </w:p>
        </w:tc>
        <w:tc>
          <w:tcPr>
            <w:tcW w:w="1843" w:type="dxa"/>
          </w:tcPr>
          <w:p w:rsidR="004B5ABA" w:rsidRPr="004B5ABA" w:rsidRDefault="004B5ABA" w:rsidP="00EA03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>Obrok 2</w:t>
            </w:r>
            <w:r w:rsidRPr="004B5ABA"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 xml:space="preserve"> kod alergija na mlijeko i mliječne proizvode</w:t>
            </w:r>
          </w:p>
        </w:tc>
      </w:tr>
      <w:tr w:rsidR="004B5ABA" w:rsidRPr="004B5ABA" w:rsidTr="00EA0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Ponedjeljak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Griz na mlijeku, mlijeko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Grašak varivo, meso,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Dukatela,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Utorak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Cornflakes, mlijeko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 / Voćni frappe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Juha, piletina u tijestu, pire krumpir,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Nutella,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Srijeda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Riža na mlijeku, mlijeko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Juha, pureći faširanac, pire krumpir, špinat,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Maslac,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Četvrtak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Kifla, kakao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 / Voćni frappe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Mađarski gulaš,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Namaz od slanutka,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Petak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Pureća prsa,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vMerge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vMerge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Juha, prutići od oslića, krumpir salata,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vMerge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Keksi, sok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</w:tbl>
    <w:p w:rsidR="00551D73" w:rsidRPr="00EA0383" w:rsidRDefault="004B5ABA" w:rsidP="002D091D">
      <w:pPr>
        <w:jc w:val="center"/>
        <w:rPr>
          <w:b/>
          <w:color w:val="2F5496" w:themeColor="accent1" w:themeShade="BF"/>
          <w:sz w:val="56"/>
          <w:szCs w:val="56"/>
        </w:rPr>
      </w:pPr>
      <w:r w:rsidRPr="00EA0383">
        <w:rPr>
          <w:b/>
          <w:color w:val="2F5496" w:themeColor="accent1" w:themeShade="BF"/>
          <w:sz w:val="56"/>
          <w:szCs w:val="56"/>
        </w:rPr>
        <w:t>Jelovnik od 15.5. do 19.5.2017.</w:t>
      </w:r>
    </w:p>
    <w:p w:rsidR="00EA0383" w:rsidRPr="004B5ABA" w:rsidRDefault="00EA0383" w:rsidP="002D091D">
      <w:pPr>
        <w:jc w:val="center"/>
        <w:rPr>
          <w:b/>
          <w:sz w:val="56"/>
          <w:szCs w:val="56"/>
        </w:rPr>
      </w:pPr>
      <w:bookmarkStart w:id="0" w:name="_GoBack"/>
      <w:bookmarkEnd w:id="0"/>
    </w:p>
    <w:p w:rsidR="004B5ABA" w:rsidRPr="004B5ABA" w:rsidRDefault="004B5ABA" w:rsidP="002D091D">
      <w:pPr>
        <w:jc w:val="center"/>
        <w:rPr>
          <w:rFonts w:asciiTheme="majorHAnsi" w:hAnsiTheme="majorHAnsi"/>
          <w:b/>
          <w:sz w:val="40"/>
          <w:szCs w:val="40"/>
        </w:rPr>
      </w:pPr>
    </w:p>
    <w:p w:rsidR="004B5ABA" w:rsidRDefault="004B5ABA" w:rsidP="002D091D">
      <w:pPr>
        <w:jc w:val="center"/>
        <w:rPr>
          <w:rFonts w:asciiTheme="majorHAnsi" w:hAnsiTheme="majorHAnsi"/>
        </w:rPr>
      </w:pPr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 xml:space="preserve">Jelovnik sastavila zdravstvena voditeljica:  Petra Vorih </w:t>
      </w:r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Jutarnje dežurstvo od 06.00 -07.30 sati: keksi,</w:t>
      </w:r>
      <w:r w:rsidRPr="00EA0383">
        <w:rPr>
          <w:rFonts w:eastAsia="Times New Roman" w:cs="Times New Roman"/>
          <w:color w:val="2F5496" w:themeColor="accent1" w:themeShade="BF"/>
          <w:lang w:val="hr-HR" w:eastAsia="hr-HR"/>
        </w:rPr>
        <w:t xml:space="preserve"> </w:t>
      </w: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mlijeko</w:t>
      </w:r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U 9.30 sati: voće ili voćni jogurt</w:t>
      </w:r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Poslijepodnevno dežurstvo u 17.00 sati: keksi</w:t>
      </w:r>
    </w:p>
    <w:p w:rsidR="004B5ABA" w:rsidRPr="00EA0383" w:rsidRDefault="004B5ABA" w:rsidP="004B5ABA">
      <w:pPr>
        <w:rPr>
          <w:color w:val="2F5496" w:themeColor="accent1" w:themeShade="BF"/>
        </w:rPr>
      </w:pPr>
      <w:r w:rsidRPr="00EA0383">
        <w:rPr>
          <w:rFonts w:eastAsia="Times New Roman" w:cs="Times New Roman"/>
          <w:color w:val="2F5496" w:themeColor="accent1" w:themeShade="BF"/>
          <w:lang w:val="hr-HR" w:eastAsia="hr-HR"/>
        </w:rPr>
        <w:br/>
        <w:t>NAPOMENA: DJEČJI VRTIĆ ZADRŽAVA PRAVO IZMJENE JELOVNIKA</w:t>
      </w:r>
    </w:p>
    <w:sectPr w:rsidR="004B5ABA" w:rsidRPr="00EA0383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50B" w:rsidRDefault="0035550B" w:rsidP="004B5ABA">
      <w:pPr>
        <w:spacing w:after="0" w:line="240" w:lineRule="auto"/>
      </w:pPr>
      <w:r>
        <w:separator/>
      </w:r>
    </w:p>
  </w:endnote>
  <w:endnote w:type="continuationSeparator" w:id="0">
    <w:p w:rsidR="0035550B" w:rsidRDefault="0035550B" w:rsidP="004B5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50B" w:rsidRDefault="0035550B" w:rsidP="004B5ABA">
      <w:pPr>
        <w:spacing w:after="0" w:line="240" w:lineRule="auto"/>
      </w:pPr>
      <w:r>
        <w:separator/>
      </w:r>
    </w:p>
  </w:footnote>
  <w:footnote w:type="continuationSeparator" w:id="0">
    <w:p w:rsidR="0035550B" w:rsidRDefault="0035550B" w:rsidP="004B5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ABA" w:rsidRDefault="004B5ABA" w:rsidP="004B5ABA">
    <w:pPr>
      <w:pStyle w:val="Header"/>
      <w:jc w:val="center"/>
    </w:pPr>
    <w:r>
      <w:rPr>
        <w:rFonts w:ascii="Cambria" w:hAnsi="Cambria"/>
        <w:noProof/>
        <w:color w:val="000000"/>
        <w:lang w:val="hr-HR" w:eastAsia="hr-HR"/>
      </w:rPr>
      <w:drawing>
        <wp:inline distT="0" distB="0" distL="0" distR="0">
          <wp:extent cx="1609725" cy="933450"/>
          <wp:effectExtent l="0" t="0" r="9525" b="0"/>
          <wp:docPr id="1" name="Picture 1" descr="Description: C:\Users\goga\Desktop\slike za poster\vrtic_kockica_h4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:\Users\goga\Desktop\slike za poster\vrtic_kockica_h4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5ABA" w:rsidRDefault="004B5A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91D"/>
    <w:rsid w:val="000A6F6F"/>
    <w:rsid w:val="002D091D"/>
    <w:rsid w:val="0035550B"/>
    <w:rsid w:val="004B5ABA"/>
    <w:rsid w:val="00551D73"/>
    <w:rsid w:val="00EA0383"/>
    <w:rsid w:val="00EA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539AC"/>
  <w15:chartTrackingRefBased/>
  <w15:docId w15:val="{F352BA05-4C41-4D16-9828-7E170A78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0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TableGrid">
    <w:name w:val="Table Grid"/>
    <w:basedOn w:val="TableNormal"/>
    <w:uiPriority w:val="39"/>
    <w:rsid w:val="002D0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1">
    <w:name w:val="Grid Table 3 Accent 1"/>
    <w:basedOn w:val="TableNormal"/>
    <w:uiPriority w:val="48"/>
    <w:rsid w:val="004B5A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">
    <w:name w:val="Grid Table 3"/>
    <w:basedOn w:val="TableNormal"/>
    <w:uiPriority w:val="48"/>
    <w:rsid w:val="004B5A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6Colorful-Accent5">
    <w:name w:val="Grid Table 6 Colorful Accent 5"/>
    <w:basedOn w:val="TableNormal"/>
    <w:uiPriority w:val="51"/>
    <w:rsid w:val="004B5AB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B5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ABA"/>
  </w:style>
  <w:style w:type="paragraph" w:styleId="Footer">
    <w:name w:val="footer"/>
    <w:basedOn w:val="Normal"/>
    <w:link w:val="FooterChar"/>
    <w:uiPriority w:val="99"/>
    <w:unhideWhenUsed/>
    <w:rsid w:val="004B5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3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5675">
          <w:marLeft w:val="-1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EE94C-834B-4CE3-BCA3-6B663A893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Perak</dc:creator>
  <cp:keywords/>
  <dc:description/>
  <cp:lastModifiedBy>Ivan Perak</cp:lastModifiedBy>
  <cp:revision>1</cp:revision>
  <dcterms:created xsi:type="dcterms:W3CDTF">2017-05-12T09:46:00Z</dcterms:created>
  <dcterms:modified xsi:type="dcterms:W3CDTF">2017-05-12T10:09:00Z</dcterms:modified>
</cp:coreProperties>
</file>